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0B28" w14:textId="659A3202" w:rsidR="0017045E" w:rsidRPr="00095B9B" w:rsidRDefault="00095B9B" w:rsidP="00095B9B">
      <w:pPr>
        <w:rPr>
          <w:b/>
          <w:sz w:val="36"/>
          <w:szCs w:val="36"/>
        </w:rPr>
      </w:pPr>
      <w:r>
        <w:t xml:space="preserve">                                                                                          </w:t>
      </w:r>
      <w:r w:rsidR="00152993">
        <w:rPr>
          <w:b/>
          <w:sz w:val="36"/>
          <w:szCs w:val="36"/>
        </w:rPr>
        <w:t>STELLAH NAMUSOKE</w:t>
      </w:r>
      <w:r w:rsidR="00266600">
        <w:rPr>
          <w:b/>
          <w:sz w:val="36"/>
          <w:szCs w:val="36"/>
        </w:rPr>
        <w:t xml:space="preserve"> </w:t>
      </w:r>
      <w:r w:rsidR="001E745D" w:rsidRPr="00095B9B">
        <w:rPr>
          <w:b/>
          <w:sz w:val="36"/>
          <w:szCs w:val="36"/>
        </w:rPr>
        <w:t xml:space="preserve"> </w:t>
      </w:r>
    </w:p>
    <w:p w14:paraId="17B48155" w14:textId="6C66AE3F" w:rsidR="0017045E" w:rsidRPr="00095B9B" w:rsidRDefault="00095B9B" w:rsidP="00095B9B">
      <w:r>
        <w:t xml:space="preserve">                                                       </w:t>
      </w:r>
      <w:proofErr w:type="gramStart"/>
      <w:r w:rsidR="00266600">
        <w:t>Email</w:t>
      </w:r>
      <w:r w:rsidR="00152993">
        <w:t>:stellahnamusoke4@gmail.com</w:t>
      </w:r>
      <w:proofErr w:type="gramEnd"/>
      <w:r w:rsidR="00266600">
        <w:t xml:space="preserve"> </w:t>
      </w:r>
      <w:r w:rsidR="0017045E" w:rsidRPr="00095B9B">
        <w:t xml:space="preserve"> | </w:t>
      </w:r>
      <w:r w:rsidR="004C3F76" w:rsidRPr="00095B9B">
        <w:t xml:space="preserve">Toronto, ON </w:t>
      </w:r>
      <w:r w:rsidR="00EF36B3" w:rsidRPr="00095B9B">
        <w:t>|</w:t>
      </w:r>
      <w:r w:rsidR="000E01C0" w:rsidRPr="00095B9B">
        <w:t xml:space="preserve"> </w:t>
      </w:r>
      <w:r w:rsidR="00152993">
        <w:t>437-677-6256</w:t>
      </w:r>
    </w:p>
    <w:p w14:paraId="3404DA9C" w14:textId="2BF5D082" w:rsidR="00AE3571" w:rsidRPr="003912FB" w:rsidRDefault="0017045E" w:rsidP="00AE3571">
      <w:pPr>
        <w:spacing w:after="0" w:line="276" w:lineRule="auto"/>
        <w:rPr>
          <w:b/>
          <w:bCs/>
          <w:u w:val="single"/>
        </w:rPr>
      </w:pPr>
      <w:r w:rsidRPr="003912FB">
        <w:rPr>
          <w:b/>
          <w:bCs/>
          <w:u w:val="single"/>
        </w:rPr>
        <w:t>Professional Summary</w:t>
      </w:r>
    </w:p>
    <w:p w14:paraId="36304835" w14:textId="1DFD4FDD" w:rsidR="001E745D" w:rsidRDefault="009F09D6" w:rsidP="00C510D4">
      <w:pPr>
        <w:pStyle w:val="NoSpacing"/>
        <w:jc w:val="both"/>
      </w:pPr>
      <w:r w:rsidRPr="009F09D6">
        <w:t xml:space="preserve">Results-driven </w:t>
      </w:r>
      <w:proofErr w:type="gramStart"/>
      <w:r w:rsidRPr="009F09D6">
        <w:t>accounting</w:t>
      </w:r>
      <w:r w:rsidR="00DB7EF0">
        <w:t xml:space="preserve">, </w:t>
      </w:r>
      <w:r w:rsidRPr="009F09D6">
        <w:t xml:space="preserve"> and</w:t>
      </w:r>
      <w:proofErr w:type="gramEnd"/>
      <w:r w:rsidRPr="009F09D6">
        <w:t xml:space="preserve"> </w:t>
      </w:r>
      <w:proofErr w:type="gramStart"/>
      <w:r w:rsidR="00E001BA">
        <w:t xml:space="preserve">finance </w:t>
      </w:r>
      <w:r w:rsidRPr="009F09D6">
        <w:t xml:space="preserve"> professional</w:t>
      </w:r>
      <w:proofErr w:type="gramEnd"/>
      <w:r w:rsidRPr="009F09D6">
        <w:t xml:space="preserve"> with over </w:t>
      </w:r>
      <w:r w:rsidR="00C27243">
        <w:t xml:space="preserve">10 </w:t>
      </w:r>
      <w:r w:rsidRPr="009F09D6">
        <w:t>years of experience in financial services, client relations, and debt management. Skilled in delivering accurate financial solutions, maintaining compliance, and supporting organizational growth through analytical insight and strategic problem-solving. Recognized for fostering strong client relationships, managing high-volume transactions, and driving efficiency in fast-paced, dynamic business environments</w:t>
      </w:r>
    </w:p>
    <w:p w14:paraId="5C8CDB3F" w14:textId="77777777" w:rsidR="009F09D6" w:rsidRDefault="009F09D6" w:rsidP="00C510D4">
      <w:pPr>
        <w:pStyle w:val="NoSpacing"/>
        <w:jc w:val="both"/>
      </w:pPr>
    </w:p>
    <w:p w14:paraId="2403B11E" w14:textId="36902554" w:rsidR="0017045E" w:rsidRPr="003912FB" w:rsidRDefault="0017045E" w:rsidP="000E01C0">
      <w:pPr>
        <w:spacing w:after="0" w:line="276" w:lineRule="auto"/>
        <w:rPr>
          <w:b/>
          <w:bCs/>
          <w:u w:val="single"/>
        </w:rPr>
      </w:pPr>
      <w:r w:rsidRPr="003912FB">
        <w:rPr>
          <w:b/>
          <w:bCs/>
          <w:u w:val="single"/>
        </w:rPr>
        <w:t>Core Competencies</w:t>
      </w:r>
    </w:p>
    <w:p w14:paraId="1DFBB466" w14:textId="12726D6C" w:rsidR="001E745D" w:rsidRPr="00B91289" w:rsidRDefault="00B91289" w:rsidP="001E745D">
      <w:pPr>
        <w:pStyle w:val="ListParagraph"/>
        <w:numPr>
          <w:ilvl w:val="0"/>
          <w:numId w:val="1"/>
        </w:numPr>
        <w:spacing w:after="0"/>
      </w:pPr>
      <w:r w:rsidRPr="00B91289">
        <w:t>Adaptability and problem solving</w:t>
      </w:r>
    </w:p>
    <w:p w14:paraId="5C445CA2" w14:textId="4BA264CC" w:rsidR="001E745D" w:rsidRPr="006145FA" w:rsidRDefault="00311ACC" w:rsidP="001E745D">
      <w:pPr>
        <w:pStyle w:val="ListParagraph"/>
        <w:numPr>
          <w:ilvl w:val="0"/>
          <w:numId w:val="1"/>
        </w:numPr>
        <w:spacing w:after="0"/>
      </w:pPr>
      <w:r w:rsidRPr="006145FA">
        <w:t xml:space="preserve">Data entry and book </w:t>
      </w:r>
      <w:proofErr w:type="spellStart"/>
      <w:r w:rsidRPr="006145FA">
        <w:t>keepeing</w:t>
      </w:r>
      <w:proofErr w:type="spellEnd"/>
    </w:p>
    <w:p w14:paraId="60BE84E6" w14:textId="44C512F4" w:rsidR="00477B72" w:rsidRPr="006145FA" w:rsidRDefault="00477B72" w:rsidP="001E745D">
      <w:pPr>
        <w:pStyle w:val="ListParagraph"/>
        <w:numPr>
          <w:ilvl w:val="0"/>
          <w:numId w:val="1"/>
        </w:numPr>
        <w:spacing w:after="0"/>
      </w:pPr>
      <w:r w:rsidRPr="006145FA">
        <w:t>Re</w:t>
      </w:r>
      <w:r w:rsidR="006A6A09" w:rsidRPr="006145FA">
        <w:t>gulatory compliance</w:t>
      </w:r>
    </w:p>
    <w:p w14:paraId="3EC7894A" w14:textId="690A9BEE" w:rsidR="001E745D" w:rsidRDefault="001E745D" w:rsidP="001E745D">
      <w:pPr>
        <w:pStyle w:val="ListParagraph"/>
        <w:numPr>
          <w:ilvl w:val="0"/>
          <w:numId w:val="1"/>
        </w:numPr>
        <w:spacing w:after="0"/>
      </w:pPr>
      <w:r w:rsidRPr="001E745D">
        <w:t>Financial Needs Assessment</w:t>
      </w:r>
    </w:p>
    <w:p w14:paraId="07EAB966" w14:textId="1B63CE35" w:rsidR="001E745D" w:rsidRDefault="001E745D" w:rsidP="001E745D">
      <w:pPr>
        <w:pStyle w:val="ListParagraph"/>
        <w:numPr>
          <w:ilvl w:val="0"/>
          <w:numId w:val="1"/>
        </w:numPr>
        <w:spacing w:after="0"/>
      </w:pPr>
      <w:r w:rsidRPr="001E745D">
        <w:t>Client Relationship Management</w:t>
      </w:r>
    </w:p>
    <w:p w14:paraId="52D7258B" w14:textId="32D2FB59" w:rsidR="001E745D" w:rsidRDefault="001E745D" w:rsidP="001E745D">
      <w:pPr>
        <w:pStyle w:val="ListParagraph"/>
        <w:numPr>
          <w:ilvl w:val="0"/>
          <w:numId w:val="1"/>
        </w:numPr>
        <w:spacing w:after="0"/>
      </w:pPr>
      <w:r w:rsidRPr="001E745D">
        <w:t>Debt and Credit Solutions</w:t>
      </w:r>
    </w:p>
    <w:p w14:paraId="70D1AA25" w14:textId="65F4B69B" w:rsidR="001E745D" w:rsidRPr="00B91289" w:rsidRDefault="000F1EDC" w:rsidP="001E745D">
      <w:pPr>
        <w:pStyle w:val="ListParagraph"/>
        <w:numPr>
          <w:ilvl w:val="0"/>
          <w:numId w:val="1"/>
        </w:numPr>
        <w:spacing w:after="0"/>
      </w:pPr>
      <w:r w:rsidRPr="00B91289">
        <w:t>Process optimization and efficiency</w:t>
      </w:r>
    </w:p>
    <w:p w14:paraId="6FE31252" w14:textId="77777777" w:rsidR="001E745D" w:rsidRPr="003912FB" w:rsidRDefault="001E745D" w:rsidP="001E745D">
      <w:pPr>
        <w:numPr>
          <w:ilvl w:val="0"/>
          <w:numId w:val="1"/>
        </w:numPr>
        <w:spacing w:after="0"/>
      </w:pPr>
      <w:r w:rsidRPr="003912FB">
        <w:t xml:space="preserve">Data-Driven Reporting &amp; Outcome Evaluation </w:t>
      </w:r>
    </w:p>
    <w:p w14:paraId="7542B891" w14:textId="77777777" w:rsidR="001E745D" w:rsidRPr="003912FB" w:rsidRDefault="001E745D" w:rsidP="001E745D">
      <w:pPr>
        <w:pStyle w:val="ListParagraph"/>
        <w:numPr>
          <w:ilvl w:val="0"/>
          <w:numId w:val="1"/>
        </w:numPr>
        <w:spacing w:after="0"/>
      </w:pPr>
      <w:r w:rsidRPr="003912FB">
        <w:t>Diversity &amp; Cultural Competency</w:t>
      </w:r>
    </w:p>
    <w:p w14:paraId="1BAF785B" w14:textId="77777777" w:rsidR="001E745D" w:rsidRPr="003912FB" w:rsidRDefault="001E745D" w:rsidP="001E745D">
      <w:pPr>
        <w:pStyle w:val="ListParagraph"/>
        <w:numPr>
          <w:ilvl w:val="0"/>
          <w:numId w:val="1"/>
        </w:numPr>
        <w:spacing w:after="0"/>
      </w:pPr>
      <w:r w:rsidRPr="003912FB">
        <w:t>Strong Cross-Cultural Communication &amp; Interpersonal Skills</w:t>
      </w:r>
    </w:p>
    <w:p w14:paraId="35A90144" w14:textId="4EE153FE" w:rsidR="001E745D" w:rsidRPr="003912FB" w:rsidRDefault="001E745D" w:rsidP="001E745D">
      <w:pPr>
        <w:numPr>
          <w:ilvl w:val="0"/>
          <w:numId w:val="1"/>
        </w:numPr>
        <w:spacing w:after="0"/>
      </w:pPr>
      <w:r w:rsidRPr="003912FB">
        <w:t xml:space="preserve">Proficient in </w:t>
      </w:r>
      <w:r w:rsidR="00997E9B" w:rsidRPr="00997E9B">
        <w:t>POS, Quick books,</w:t>
      </w:r>
      <w:r w:rsidR="00997E9B">
        <w:t xml:space="preserve"> </w:t>
      </w:r>
      <w:r w:rsidRPr="003912FB">
        <w:t>Microsoft Office Suite (Word, Excel, PowerPoint, Outlook) &amp; virtual meeting tools</w:t>
      </w:r>
    </w:p>
    <w:p w14:paraId="7D040D45" w14:textId="77777777" w:rsidR="0017045E" w:rsidRPr="003912FB" w:rsidRDefault="0017045E" w:rsidP="001E745D">
      <w:pPr>
        <w:pStyle w:val="ListParagraph"/>
        <w:spacing w:after="0"/>
      </w:pPr>
    </w:p>
    <w:p w14:paraId="0DEFFC0D" w14:textId="610AFECB" w:rsidR="0017045E" w:rsidRDefault="00EF36B3" w:rsidP="00EF36B3">
      <w:pPr>
        <w:spacing w:after="0" w:line="360" w:lineRule="auto"/>
        <w:rPr>
          <w:b/>
          <w:bCs/>
          <w:u w:val="single"/>
        </w:rPr>
      </w:pPr>
      <w:r w:rsidRPr="003912FB">
        <w:rPr>
          <w:b/>
          <w:bCs/>
          <w:u w:val="single"/>
        </w:rPr>
        <w:t>Professional Experience</w:t>
      </w:r>
    </w:p>
    <w:p w14:paraId="26204A6C" w14:textId="2706A03F" w:rsidR="00707704" w:rsidRPr="00DD6AC3" w:rsidRDefault="00241BB1" w:rsidP="00241BB1">
      <w:pPr>
        <w:spacing w:after="0" w:line="360" w:lineRule="auto"/>
        <w:rPr>
          <w:b/>
          <w:bCs/>
        </w:rPr>
      </w:pPr>
      <w:r w:rsidRPr="00DD6AC3">
        <w:rPr>
          <w:b/>
          <w:bCs/>
        </w:rPr>
        <w:t>Financial Educator</w:t>
      </w:r>
      <w:r w:rsidR="00DD6AC3" w:rsidRPr="00DD6AC3">
        <w:rPr>
          <w:b/>
          <w:bCs/>
        </w:rPr>
        <w:t xml:space="preserve"> (Part time)</w:t>
      </w:r>
    </w:p>
    <w:p w14:paraId="37D8EA03" w14:textId="4F256C89" w:rsidR="00241BB1" w:rsidRDefault="00241BB1" w:rsidP="00241BB1">
      <w:pPr>
        <w:spacing w:after="0" w:line="360" w:lineRule="auto"/>
      </w:pPr>
      <w:r w:rsidRPr="00241BB1">
        <w:t>Dolomite</w:t>
      </w:r>
      <w:r>
        <w:t xml:space="preserve"> Financial Centre</w:t>
      </w:r>
      <w:r w:rsidR="00957630">
        <w:t>, Keele, Toronto</w:t>
      </w:r>
      <w:r w:rsidR="00DD6AC3">
        <w:t xml:space="preserve">                                                                                     </w:t>
      </w:r>
      <w:r w:rsidR="00B91289">
        <w:t xml:space="preserve">        </w:t>
      </w:r>
      <w:r w:rsidR="00DD6AC3">
        <w:t xml:space="preserve">  </w:t>
      </w:r>
      <w:r w:rsidR="001E5B23">
        <w:t>Jan 2025 to date</w:t>
      </w:r>
      <w:r w:rsidR="00DD6AC3">
        <w:t xml:space="preserve">                                                        </w:t>
      </w:r>
    </w:p>
    <w:p w14:paraId="151FF8D1" w14:textId="77777777" w:rsidR="00B27AB4" w:rsidRDefault="00957630" w:rsidP="00B27AB4">
      <w:pPr>
        <w:pStyle w:val="ListParagraph"/>
        <w:numPr>
          <w:ilvl w:val="0"/>
          <w:numId w:val="16"/>
        </w:numPr>
        <w:rPr>
          <w:rFonts w:cstheme="minorHAnsi"/>
        </w:rPr>
      </w:pPr>
      <w:r w:rsidRPr="00E37C89">
        <w:rPr>
          <w:rFonts w:cstheme="minorHAnsi"/>
        </w:rPr>
        <w:t>Financial Literacy Promotion: Teach individuals the basics of personal finance, such as budgeting, saving, investing, credit, debt management, and financial planning.</w:t>
      </w:r>
    </w:p>
    <w:p w14:paraId="2DF6A14E" w14:textId="65FF7B09" w:rsidR="00957630" w:rsidRPr="00B27AB4" w:rsidRDefault="00957630" w:rsidP="00B27AB4">
      <w:pPr>
        <w:pStyle w:val="ListParagraph"/>
        <w:numPr>
          <w:ilvl w:val="0"/>
          <w:numId w:val="16"/>
        </w:numPr>
        <w:rPr>
          <w:rFonts w:cstheme="minorHAnsi"/>
        </w:rPr>
      </w:pPr>
      <w:r w:rsidRPr="00B27AB4">
        <w:rPr>
          <w:rFonts w:cstheme="minorHAnsi"/>
        </w:rPr>
        <w:t xml:space="preserve"> Design and develop educational materials, workshops, courses, or training programs tailored to different age groups and financial literacy levels.</w:t>
      </w:r>
    </w:p>
    <w:p w14:paraId="6996F2DE" w14:textId="2B7E8767" w:rsidR="00957630" w:rsidRPr="00E37C89" w:rsidRDefault="00957630" w:rsidP="00957630">
      <w:pPr>
        <w:pStyle w:val="ListParagraph"/>
        <w:numPr>
          <w:ilvl w:val="0"/>
          <w:numId w:val="16"/>
        </w:numPr>
        <w:rPr>
          <w:rFonts w:cstheme="minorHAnsi"/>
        </w:rPr>
      </w:pPr>
      <w:r w:rsidRPr="00E37C89">
        <w:rPr>
          <w:rFonts w:cstheme="minorHAnsi"/>
        </w:rPr>
        <w:t>Offer personalized financial education or coaching to help individuals understand and make informed financial decisions.</w:t>
      </w:r>
    </w:p>
    <w:p w14:paraId="5EF01E11" w14:textId="431483A5" w:rsidR="00957630" w:rsidRPr="00E37C89" w:rsidRDefault="00957630" w:rsidP="00957630">
      <w:pPr>
        <w:pStyle w:val="ListParagraph"/>
        <w:numPr>
          <w:ilvl w:val="0"/>
          <w:numId w:val="16"/>
        </w:numPr>
        <w:rPr>
          <w:rFonts w:cstheme="minorHAnsi"/>
        </w:rPr>
      </w:pPr>
      <w:r w:rsidRPr="00E37C89">
        <w:rPr>
          <w:rFonts w:cstheme="minorHAnsi"/>
        </w:rPr>
        <w:t xml:space="preserve">Conduct seminars or partner </w:t>
      </w:r>
      <w:proofErr w:type="gramStart"/>
      <w:r w:rsidRPr="00E37C89">
        <w:rPr>
          <w:rFonts w:cstheme="minorHAnsi"/>
        </w:rPr>
        <w:t>with  community</w:t>
      </w:r>
      <w:proofErr w:type="gramEnd"/>
      <w:r w:rsidRPr="00E37C89">
        <w:rPr>
          <w:rFonts w:cstheme="minorHAnsi"/>
        </w:rPr>
        <w:t xml:space="preserve"> organizations to promote financial literacy at the local level.</w:t>
      </w:r>
    </w:p>
    <w:p w14:paraId="2643F1BE" w14:textId="2CB87DF3" w:rsidR="00707704" w:rsidRDefault="00957630" w:rsidP="001E5B23">
      <w:pPr>
        <w:pStyle w:val="ListParagraph"/>
        <w:numPr>
          <w:ilvl w:val="0"/>
          <w:numId w:val="16"/>
        </w:numPr>
        <w:rPr>
          <w:rFonts w:cstheme="minorHAnsi"/>
        </w:rPr>
      </w:pPr>
      <w:r w:rsidRPr="00E37C89">
        <w:rPr>
          <w:rFonts w:cstheme="minorHAnsi"/>
        </w:rPr>
        <w:t xml:space="preserve"> Promote financial inclusion and advocate for policies that support better access to financial education, especially in underserved communities.</w:t>
      </w:r>
    </w:p>
    <w:tbl>
      <w:tblPr>
        <w:tblStyle w:val="TableGrid"/>
        <w:tblW w:w="10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0"/>
        <w:gridCol w:w="2359"/>
        <w:gridCol w:w="2508"/>
      </w:tblGrid>
      <w:tr w:rsidR="00DA6EF3" w:rsidRPr="00F25650" w14:paraId="006C86EB" w14:textId="77777777" w:rsidTr="00E36A8A">
        <w:tc>
          <w:tcPr>
            <w:tcW w:w="6070" w:type="dxa"/>
          </w:tcPr>
          <w:p w14:paraId="6903FE67" w14:textId="6FDDBC5F" w:rsidR="00DA6EF3" w:rsidRPr="00F25650" w:rsidRDefault="00DA6EF3" w:rsidP="00E36A8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861C8">
              <w:rPr>
                <w:b/>
              </w:rPr>
              <w:t xml:space="preserve">Part time </w:t>
            </w:r>
            <w:r>
              <w:rPr>
                <w:b/>
              </w:rPr>
              <w:t xml:space="preserve">Accounts payable and Admin assistant </w:t>
            </w:r>
          </w:p>
          <w:p w14:paraId="59439AB8" w14:textId="77777777" w:rsidR="00DA6EF3" w:rsidRPr="00F25650" w:rsidRDefault="00DA6EF3" w:rsidP="00E36A8A">
            <w:pPr>
              <w:rPr>
                <w:b/>
              </w:rPr>
            </w:pPr>
            <w:r>
              <w:t>Ashland Motors Uganda Ltd</w:t>
            </w:r>
          </w:p>
        </w:tc>
        <w:tc>
          <w:tcPr>
            <w:tcW w:w="2359" w:type="dxa"/>
          </w:tcPr>
          <w:p w14:paraId="119374DD" w14:textId="77777777" w:rsidR="00DA6EF3" w:rsidRDefault="00DA6EF3" w:rsidP="00E36A8A">
            <w:pPr>
              <w:jc w:val="center"/>
            </w:pPr>
          </w:p>
        </w:tc>
        <w:tc>
          <w:tcPr>
            <w:tcW w:w="2508" w:type="dxa"/>
          </w:tcPr>
          <w:p w14:paraId="60F70AF7" w14:textId="35C233D0" w:rsidR="00DA6EF3" w:rsidRPr="00F25650" w:rsidRDefault="00444D18" w:rsidP="00B91289">
            <w:pPr>
              <w:rPr>
                <w:b/>
              </w:rPr>
            </w:pPr>
            <w:r>
              <w:t>Jan</w:t>
            </w:r>
            <w:r w:rsidR="00DA6EF3">
              <w:t xml:space="preserve"> 20</w:t>
            </w:r>
            <w:r w:rsidR="00475CF7">
              <w:t>21</w:t>
            </w:r>
            <w:r w:rsidR="00DA6EF3">
              <w:t xml:space="preserve"> – 2023 </w:t>
            </w:r>
          </w:p>
        </w:tc>
      </w:tr>
    </w:tbl>
    <w:p w14:paraId="5E808909" w14:textId="77777777" w:rsidR="00DA6EF3" w:rsidRDefault="00DA6EF3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Pr="00C21FFF">
        <w:rPr>
          <w:rFonts w:eastAsia="Times New Roman" w:cs="Times New Roman"/>
        </w:rPr>
        <w:t xml:space="preserve">rocessed invoices quickly and precisely, making </w:t>
      </w:r>
      <w:r>
        <w:rPr>
          <w:rFonts w:eastAsia="Times New Roman" w:cs="Times New Roman"/>
        </w:rPr>
        <w:t xml:space="preserve">sure </w:t>
      </w:r>
      <w:r w:rsidRPr="00C21FFF">
        <w:rPr>
          <w:rFonts w:eastAsia="Times New Roman" w:cs="Times New Roman"/>
        </w:rPr>
        <w:t>that suppliers and vendors were pa</w:t>
      </w:r>
      <w:r>
        <w:rPr>
          <w:rFonts w:eastAsia="Times New Roman" w:cs="Times New Roman"/>
        </w:rPr>
        <w:t xml:space="preserve">id on time. </w:t>
      </w:r>
    </w:p>
    <w:p w14:paraId="041609CC" w14:textId="6620DC0A" w:rsidR="00DA6EF3" w:rsidRDefault="008B235E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Checked and reconciled </w:t>
      </w:r>
      <w:r w:rsidR="00DA6EF3" w:rsidRPr="00C21FFF">
        <w:rPr>
          <w:rFonts w:eastAsia="Times New Roman" w:cs="Times New Roman"/>
        </w:rPr>
        <w:t>Purchase orders, invoices, and receipts were to guarantee accuracy and adhe</w:t>
      </w:r>
      <w:r w:rsidR="00DA6EF3">
        <w:rPr>
          <w:rFonts w:eastAsia="Times New Roman" w:cs="Times New Roman"/>
        </w:rPr>
        <w:t xml:space="preserve">rence to corporate guidelines. </w:t>
      </w:r>
    </w:p>
    <w:p w14:paraId="5C8288C9" w14:textId="77777777" w:rsidR="00DA6EF3" w:rsidRDefault="00DA6EF3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>
        <w:rPr>
          <w:rFonts w:eastAsia="Times New Roman" w:cs="Times New Roman"/>
        </w:rPr>
        <w:t>R</w:t>
      </w:r>
      <w:r w:rsidRPr="00C21FFF">
        <w:rPr>
          <w:rFonts w:eastAsia="Times New Roman" w:cs="Times New Roman"/>
        </w:rPr>
        <w:t>esolved disagreements and problems with purchase or</w:t>
      </w:r>
      <w:r>
        <w:rPr>
          <w:rFonts w:eastAsia="Times New Roman" w:cs="Times New Roman"/>
        </w:rPr>
        <w:t>ders, payments, and invoicing.</w:t>
      </w:r>
    </w:p>
    <w:p w14:paraId="16C67145" w14:textId="77777777" w:rsidR="00DA6EF3" w:rsidRDefault="00DA6EF3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>
        <w:rPr>
          <w:rFonts w:eastAsia="Times New Roman" w:cs="Times New Roman"/>
        </w:rPr>
        <w:t>C</w:t>
      </w:r>
      <w:r w:rsidRPr="00C21FFF">
        <w:rPr>
          <w:rFonts w:eastAsia="Times New Roman" w:cs="Times New Roman"/>
        </w:rPr>
        <w:t>reated and kept up-to-date accounting records and paperwork, such as expense</w:t>
      </w:r>
      <w:r>
        <w:rPr>
          <w:rFonts w:eastAsia="Times New Roman" w:cs="Times New Roman"/>
        </w:rPr>
        <w:t xml:space="preserve"> and accounts payable reports</w:t>
      </w:r>
    </w:p>
    <w:p w14:paraId="55F42D45" w14:textId="77777777" w:rsidR="00DA6EF3" w:rsidRPr="00C21FFF" w:rsidRDefault="00DA6EF3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>
        <w:rPr>
          <w:rFonts w:eastAsia="Times New Roman" w:cs="Times New Roman"/>
        </w:rPr>
        <w:t>H</w:t>
      </w:r>
      <w:r w:rsidRPr="00C21FFF">
        <w:rPr>
          <w:rFonts w:eastAsia="Times New Roman" w:cs="Times New Roman"/>
        </w:rPr>
        <w:t>elped with the month-end closing tasks, such as journal entry preparation and account reconciliation.</w:t>
      </w:r>
    </w:p>
    <w:p w14:paraId="13799BAB" w14:textId="77777777" w:rsidR="00DA6EF3" w:rsidRDefault="00DA6EF3" w:rsidP="00DA6EF3">
      <w:pPr>
        <w:pStyle w:val="ListParagraph"/>
        <w:numPr>
          <w:ilvl w:val="0"/>
          <w:numId w:val="16"/>
        </w:numPr>
        <w:rPr>
          <w:rFonts w:eastAsia="Times New Roman" w:cs="Times New Roman"/>
        </w:rPr>
      </w:pPr>
      <w:r w:rsidRPr="00C21FFF">
        <w:rPr>
          <w:rFonts w:eastAsia="Times New Roman" w:cs="Times New Roman"/>
        </w:rPr>
        <w:t>Efficiently communicated to answer questions and settle payment-related concerns with both external vendors and internal stakeholders.</w:t>
      </w:r>
    </w:p>
    <w:p w14:paraId="4C066B29" w14:textId="77777777" w:rsidR="008B4703" w:rsidRDefault="008B4703" w:rsidP="00D039BE">
      <w:pPr>
        <w:rPr>
          <w:rFonts w:eastAsia="Times New Roman" w:cs="Times New Roman"/>
          <w:b/>
          <w:bCs/>
        </w:rPr>
      </w:pPr>
    </w:p>
    <w:p w14:paraId="4946CD73" w14:textId="7D4B4797" w:rsidR="00D039BE" w:rsidRPr="004861C8" w:rsidRDefault="00D039BE" w:rsidP="00D039BE">
      <w:pPr>
        <w:rPr>
          <w:rFonts w:eastAsia="Times New Roman" w:cs="Times New Roman"/>
          <w:b/>
          <w:bCs/>
        </w:rPr>
      </w:pPr>
      <w:r w:rsidRPr="004861C8">
        <w:rPr>
          <w:rFonts w:eastAsia="Times New Roman" w:cs="Times New Roman"/>
          <w:b/>
          <w:bCs/>
        </w:rPr>
        <w:lastRenderedPageBreak/>
        <w:t>Part-time Events and booking assistant</w:t>
      </w:r>
      <w:r w:rsidR="004861C8">
        <w:rPr>
          <w:rFonts w:eastAsia="Times New Roman" w:cs="Times New Roman"/>
          <w:b/>
          <w:bCs/>
        </w:rPr>
        <w:t xml:space="preserve">                                                                                             </w:t>
      </w:r>
      <w:r w:rsidR="00444D18" w:rsidRPr="00444D18">
        <w:rPr>
          <w:rFonts w:eastAsia="Times New Roman" w:cs="Times New Roman"/>
        </w:rPr>
        <w:t>Feb 2018</w:t>
      </w:r>
      <w:r w:rsidR="00475CF7">
        <w:rPr>
          <w:rFonts w:eastAsia="Times New Roman" w:cs="Times New Roman"/>
        </w:rPr>
        <w:t xml:space="preserve"> </w:t>
      </w:r>
      <w:r w:rsidR="00444D18" w:rsidRPr="00444D18">
        <w:rPr>
          <w:rFonts w:eastAsia="Times New Roman" w:cs="Times New Roman"/>
        </w:rPr>
        <w:t>- Dec 2020</w:t>
      </w:r>
    </w:p>
    <w:p w14:paraId="3C447E0F" w14:textId="77777777" w:rsidR="00D039BE" w:rsidRPr="00D039BE" w:rsidRDefault="00D039BE" w:rsidP="00D039BE">
      <w:pPr>
        <w:rPr>
          <w:rFonts w:eastAsia="Times New Roman" w:cs="Times New Roman"/>
        </w:rPr>
      </w:pPr>
      <w:r w:rsidRPr="00D039BE">
        <w:rPr>
          <w:rFonts w:eastAsia="Times New Roman" w:cs="Times New Roman"/>
        </w:rPr>
        <w:t>Travel Neza Tours and travels</w:t>
      </w:r>
    </w:p>
    <w:p w14:paraId="100BC318" w14:textId="6781AB9D" w:rsidR="00D039BE" w:rsidRPr="004861C8" w:rsidRDefault="00D039BE" w:rsidP="004861C8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4861C8">
        <w:rPr>
          <w:rFonts w:eastAsia="Times New Roman" w:cs="Times New Roman"/>
        </w:rPr>
        <w:t>Managed reservations via phone, email, and in person, offering thorough details on the</w:t>
      </w:r>
      <w:r w:rsidR="004861C8" w:rsidRPr="004861C8">
        <w:rPr>
          <w:rFonts w:eastAsia="Times New Roman" w:cs="Times New Roman"/>
        </w:rPr>
        <w:t xml:space="preserve"> </w:t>
      </w:r>
      <w:r w:rsidRPr="004861C8">
        <w:rPr>
          <w:rFonts w:eastAsia="Times New Roman" w:cs="Times New Roman"/>
        </w:rPr>
        <w:t>services offered, the cost, and the booking guidelines.</w:t>
      </w:r>
    </w:p>
    <w:p w14:paraId="23946325" w14:textId="56BD9AD3" w:rsidR="00D039BE" w:rsidRPr="00475CF7" w:rsidRDefault="00D039BE" w:rsidP="00475CF7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4861C8">
        <w:rPr>
          <w:rFonts w:eastAsia="Times New Roman" w:cs="Times New Roman"/>
        </w:rPr>
        <w:t>Helped customers choose suitable locations and services by their requirements and</w:t>
      </w:r>
      <w:r w:rsidR="00475CF7">
        <w:rPr>
          <w:rFonts w:eastAsia="Times New Roman" w:cs="Times New Roman"/>
        </w:rPr>
        <w:t xml:space="preserve"> </w:t>
      </w:r>
      <w:r w:rsidRPr="00475CF7">
        <w:rPr>
          <w:rFonts w:eastAsia="Times New Roman" w:cs="Times New Roman"/>
        </w:rPr>
        <w:t>inclinations.</w:t>
      </w:r>
    </w:p>
    <w:p w14:paraId="0191738B" w14:textId="68D37BA0" w:rsidR="00D039BE" w:rsidRPr="00475CF7" w:rsidRDefault="00D039BE" w:rsidP="00475CF7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4861C8">
        <w:rPr>
          <w:rFonts w:eastAsia="Times New Roman" w:cs="Times New Roman"/>
        </w:rPr>
        <w:t>Arranged booking schedules and communicated with internal departments to guarantee</w:t>
      </w:r>
      <w:r w:rsidR="00475CF7">
        <w:rPr>
          <w:rFonts w:eastAsia="Times New Roman" w:cs="Times New Roman"/>
        </w:rPr>
        <w:t xml:space="preserve"> </w:t>
      </w:r>
      <w:r w:rsidRPr="00475CF7">
        <w:rPr>
          <w:rFonts w:eastAsia="Times New Roman" w:cs="Times New Roman"/>
        </w:rPr>
        <w:t>that the amenities were ready and available.</w:t>
      </w:r>
    </w:p>
    <w:p w14:paraId="5C396479" w14:textId="7A264830" w:rsidR="00D039BE" w:rsidRPr="00475CF7" w:rsidRDefault="00D039BE" w:rsidP="00475CF7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4861C8">
        <w:rPr>
          <w:rFonts w:eastAsia="Times New Roman" w:cs="Times New Roman"/>
        </w:rPr>
        <w:t>Used booking software to process reservations precisely and quickly, making sure that all</w:t>
      </w:r>
      <w:r w:rsidR="00475CF7">
        <w:rPr>
          <w:rFonts w:eastAsia="Times New Roman" w:cs="Times New Roman"/>
        </w:rPr>
        <w:t xml:space="preserve"> </w:t>
      </w:r>
      <w:r w:rsidRPr="00475CF7">
        <w:rPr>
          <w:rFonts w:eastAsia="Times New Roman" w:cs="Times New Roman"/>
        </w:rPr>
        <w:t>necessary data and specifications were recorded.</w:t>
      </w:r>
    </w:p>
    <w:p w14:paraId="7255B97F" w14:textId="314C57A4" w:rsidR="00D039BE" w:rsidRPr="00475CF7" w:rsidRDefault="00D039BE" w:rsidP="00475CF7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4861C8">
        <w:rPr>
          <w:rFonts w:eastAsia="Times New Roman" w:cs="Times New Roman"/>
        </w:rPr>
        <w:t>Contacted consumers again to verify reservations, gather money, and offer more help as</w:t>
      </w:r>
      <w:r w:rsidR="00475CF7">
        <w:rPr>
          <w:rFonts w:eastAsia="Times New Roman" w:cs="Times New Roman"/>
        </w:rPr>
        <w:t xml:space="preserve"> </w:t>
      </w:r>
      <w:r w:rsidRPr="00475CF7">
        <w:rPr>
          <w:rFonts w:eastAsia="Times New Roman" w:cs="Times New Roman"/>
        </w:rPr>
        <w:t>required.</w:t>
      </w:r>
    </w:p>
    <w:p w14:paraId="5DBA2057" w14:textId="3D69E8CD" w:rsidR="00D039BE" w:rsidRPr="004861C8" w:rsidRDefault="00D039BE" w:rsidP="004861C8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4861C8">
        <w:rPr>
          <w:rFonts w:eastAsia="Times New Roman" w:cs="Times New Roman"/>
        </w:rPr>
        <w:t>Acted professionally and promptly in responding to questions, issues, and grievances from</w:t>
      </w:r>
    </w:p>
    <w:p w14:paraId="48779654" w14:textId="77777777" w:rsidR="00D039BE" w:rsidRPr="004861C8" w:rsidRDefault="00D039BE" w:rsidP="004861C8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4861C8">
        <w:rPr>
          <w:rFonts w:eastAsia="Times New Roman" w:cs="Times New Roman"/>
        </w:rPr>
        <w:t>customers while aiming to go above and beyond their expectations.</w:t>
      </w:r>
    </w:p>
    <w:p w14:paraId="3F0E26E0" w14:textId="73CCA3E2" w:rsidR="00D039BE" w:rsidRPr="004861C8" w:rsidRDefault="00D039BE" w:rsidP="004861C8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4861C8">
        <w:rPr>
          <w:rFonts w:eastAsia="Times New Roman" w:cs="Times New Roman"/>
        </w:rPr>
        <w:t>Kept thorough records of all client contacts, payments, and reservations.</w:t>
      </w:r>
    </w:p>
    <w:p w14:paraId="46D36FFB" w14:textId="50EA08FF" w:rsidR="0098082D" w:rsidRPr="003912FB" w:rsidRDefault="00366A30" w:rsidP="0098082D">
      <w:pPr>
        <w:spacing w:after="0"/>
        <w:rPr>
          <w:b/>
          <w:bCs/>
        </w:rPr>
      </w:pPr>
      <w:r>
        <w:rPr>
          <w:b/>
          <w:bCs/>
        </w:rPr>
        <w:t>Financial Accounts Ass</w:t>
      </w:r>
      <w:r w:rsidR="00EF14FC">
        <w:rPr>
          <w:b/>
          <w:bCs/>
        </w:rPr>
        <w:t>istant</w:t>
      </w:r>
    </w:p>
    <w:p w14:paraId="387BC168" w14:textId="624EFBD8" w:rsidR="0098082D" w:rsidRPr="003912FB" w:rsidRDefault="00EF14FC" w:rsidP="0098082D">
      <w:pPr>
        <w:spacing w:after="0"/>
        <w:rPr>
          <w:bCs/>
        </w:rPr>
      </w:pPr>
      <w:r>
        <w:rPr>
          <w:bCs/>
        </w:rPr>
        <w:t>Uganda Telecom Limited, Kampa</w:t>
      </w:r>
      <w:r w:rsidR="00761C85">
        <w:rPr>
          <w:bCs/>
        </w:rPr>
        <w:t>la, Uganda</w:t>
      </w:r>
      <w:r w:rsidR="0098082D" w:rsidRPr="003912FB">
        <w:rPr>
          <w:bCs/>
        </w:rPr>
        <w:t xml:space="preserve">                                                 </w:t>
      </w:r>
      <w:r w:rsidR="0098082D">
        <w:rPr>
          <w:bCs/>
        </w:rPr>
        <w:t xml:space="preserve">                         </w:t>
      </w:r>
      <w:r w:rsidR="0098082D" w:rsidRPr="003912FB">
        <w:rPr>
          <w:bCs/>
        </w:rPr>
        <w:t xml:space="preserve">  </w:t>
      </w:r>
      <w:r w:rsidR="0098082D">
        <w:rPr>
          <w:bCs/>
        </w:rPr>
        <w:t xml:space="preserve">                       </w:t>
      </w:r>
      <w:r w:rsidR="0098082D" w:rsidRPr="003912FB">
        <w:rPr>
          <w:bCs/>
        </w:rPr>
        <w:t xml:space="preserve"> </w:t>
      </w:r>
      <w:r w:rsidR="0098082D" w:rsidRPr="001E745D">
        <w:rPr>
          <w:bCs/>
        </w:rPr>
        <w:t>Feb. 20</w:t>
      </w:r>
      <w:r w:rsidR="005E4925">
        <w:rPr>
          <w:bCs/>
        </w:rPr>
        <w:t>1</w:t>
      </w:r>
      <w:r w:rsidR="00665A83">
        <w:rPr>
          <w:bCs/>
        </w:rPr>
        <w:t>4</w:t>
      </w:r>
      <w:r w:rsidR="00B43D34">
        <w:rPr>
          <w:bCs/>
        </w:rPr>
        <w:t xml:space="preserve"> </w:t>
      </w:r>
      <w:r w:rsidR="0098082D" w:rsidRPr="001E745D">
        <w:rPr>
          <w:bCs/>
        </w:rPr>
        <w:t>-</w:t>
      </w:r>
      <w:r w:rsidR="00B43D34">
        <w:rPr>
          <w:bCs/>
        </w:rPr>
        <w:t xml:space="preserve"> </w:t>
      </w:r>
      <w:r w:rsidR="00282D25">
        <w:rPr>
          <w:bCs/>
        </w:rPr>
        <w:t>Jan</w:t>
      </w:r>
      <w:r w:rsidR="0098082D" w:rsidRPr="001E745D">
        <w:rPr>
          <w:bCs/>
        </w:rPr>
        <w:t>.20</w:t>
      </w:r>
      <w:r w:rsidR="00282D25">
        <w:rPr>
          <w:bCs/>
        </w:rPr>
        <w:t>18</w:t>
      </w:r>
    </w:p>
    <w:p w14:paraId="7EB788B8" w14:textId="358C6CCA" w:rsidR="0098082D" w:rsidRDefault="00E049DE" w:rsidP="0098082D">
      <w:pPr>
        <w:pStyle w:val="ListParagraph"/>
        <w:numPr>
          <w:ilvl w:val="0"/>
          <w:numId w:val="11"/>
        </w:numPr>
        <w:spacing w:after="0"/>
      </w:pPr>
      <w:r>
        <w:t>Issued sales tax invoices</w:t>
      </w:r>
      <w:r w:rsidR="005E0396">
        <w:t>.</w:t>
      </w:r>
    </w:p>
    <w:p w14:paraId="62050828" w14:textId="2ED3F7FD" w:rsidR="0098082D" w:rsidRPr="00750191" w:rsidRDefault="005B23D2" w:rsidP="0098082D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t xml:space="preserve">Assisted in maintaining </w:t>
      </w:r>
      <w:r w:rsidR="005848C4">
        <w:t xml:space="preserve">accurate and </w:t>
      </w:r>
      <w:proofErr w:type="spellStart"/>
      <w:r w:rsidR="005848C4">
        <w:t>upto</w:t>
      </w:r>
      <w:proofErr w:type="spellEnd"/>
      <w:r w:rsidR="005848C4">
        <w:t xml:space="preserve"> date financial records</w:t>
      </w:r>
      <w:r w:rsidR="005A1935">
        <w:t xml:space="preserve"> and ledgers,</w:t>
      </w:r>
    </w:p>
    <w:p w14:paraId="7616D68C" w14:textId="35520B49" w:rsidR="0098082D" w:rsidRDefault="0098082D" w:rsidP="0098082D">
      <w:pPr>
        <w:pStyle w:val="ListParagraph"/>
        <w:numPr>
          <w:ilvl w:val="0"/>
          <w:numId w:val="11"/>
        </w:numPr>
        <w:spacing w:after="0"/>
      </w:pPr>
      <w:r w:rsidRPr="00750191">
        <w:rPr>
          <w:rFonts w:cstheme="minorHAnsi"/>
        </w:rPr>
        <w:t>Processed</w:t>
      </w:r>
      <w:r w:rsidRPr="001E745D">
        <w:t xml:space="preserve"> payments electronically and managed account updates with accuracy</w:t>
      </w:r>
      <w:r w:rsidR="003B5C1A">
        <w:t>.</w:t>
      </w:r>
    </w:p>
    <w:p w14:paraId="146D04D3" w14:textId="2EC1EE5C" w:rsidR="00747C99" w:rsidRDefault="00747C99" w:rsidP="0098082D">
      <w:pPr>
        <w:pStyle w:val="ListParagraph"/>
        <w:numPr>
          <w:ilvl w:val="0"/>
          <w:numId w:val="11"/>
        </w:numPr>
        <w:spacing w:after="0"/>
      </w:pPr>
      <w:r>
        <w:t xml:space="preserve">Recorded </w:t>
      </w:r>
      <w:r w:rsidR="00BE48A0">
        <w:t xml:space="preserve">daily journal entries for expenses, revenues, </w:t>
      </w:r>
      <w:proofErr w:type="spellStart"/>
      <w:r w:rsidR="00BE48A0">
        <w:t>accurals</w:t>
      </w:r>
      <w:proofErr w:type="spellEnd"/>
      <w:r w:rsidR="00BE48A0">
        <w:t xml:space="preserve"> and adjustments.</w:t>
      </w:r>
    </w:p>
    <w:p w14:paraId="77495B47" w14:textId="78114C78" w:rsidR="00F331F4" w:rsidRDefault="00F331F4" w:rsidP="0098082D">
      <w:pPr>
        <w:pStyle w:val="ListParagraph"/>
        <w:numPr>
          <w:ilvl w:val="0"/>
          <w:numId w:val="11"/>
        </w:numPr>
        <w:spacing w:after="0"/>
      </w:pPr>
      <w:r w:rsidRPr="00F331F4">
        <w:t>Maintain</w:t>
      </w:r>
      <w:r>
        <w:t>ed</w:t>
      </w:r>
      <w:r w:rsidRPr="00F331F4">
        <w:t xml:space="preserve"> the fixed asset register, ensuring assets </w:t>
      </w:r>
      <w:r>
        <w:t>were</w:t>
      </w:r>
      <w:r w:rsidRPr="00F331F4">
        <w:t xml:space="preserve"> accurately recorded and depreciated</w:t>
      </w:r>
      <w:r>
        <w:t>.</w:t>
      </w:r>
    </w:p>
    <w:p w14:paraId="60389950" w14:textId="0275ABB8" w:rsidR="00666222" w:rsidRDefault="00666222" w:rsidP="0098082D">
      <w:pPr>
        <w:pStyle w:val="ListParagraph"/>
        <w:numPr>
          <w:ilvl w:val="0"/>
          <w:numId w:val="11"/>
        </w:numPr>
        <w:spacing w:after="0"/>
      </w:pPr>
      <w:r w:rsidRPr="00666222">
        <w:t>Help</w:t>
      </w:r>
      <w:r w:rsidR="004C3EC7">
        <w:t>ed</w:t>
      </w:r>
      <w:r w:rsidRPr="00666222">
        <w:t xml:space="preserve"> compile data for </w:t>
      </w:r>
      <w:r w:rsidRPr="004C3EC7">
        <w:t>budget preparation and variance analysis</w:t>
      </w:r>
      <w:r w:rsidR="004C3EC7">
        <w:t>.</w:t>
      </w:r>
    </w:p>
    <w:p w14:paraId="4B3EAE92" w14:textId="3550CCC0" w:rsidR="00D15DB0" w:rsidRPr="00666222" w:rsidRDefault="00D15DB0" w:rsidP="0098082D">
      <w:pPr>
        <w:pStyle w:val="ListParagraph"/>
        <w:numPr>
          <w:ilvl w:val="0"/>
          <w:numId w:val="11"/>
        </w:numPr>
        <w:spacing w:after="0"/>
      </w:pPr>
      <w:r w:rsidRPr="00D15DB0">
        <w:t>Assist</w:t>
      </w:r>
      <w:r>
        <w:t>ed</w:t>
      </w:r>
      <w:r w:rsidRPr="00D15DB0">
        <w:t xml:space="preserve"> with asset tagging, verification, and physical inventory counts.</w:t>
      </w:r>
    </w:p>
    <w:p w14:paraId="0468E324" w14:textId="09995A42" w:rsidR="001F5790" w:rsidRPr="004C3EC7" w:rsidRDefault="00742F1B" w:rsidP="004C3EC7">
      <w:pPr>
        <w:pStyle w:val="ListParagraph"/>
        <w:numPr>
          <w:ilvl w:val="0"/>
          <w:numId w:val="11"/>
        </w:numPr>
        <w:spacing w:after="0"/>
      </w:pPr>
      <w:r w:rsidRPr="00742F1B">
        <w:t>Assist</w:t>
      </w:r>
      <w:r w:rsidR="004C3EC7">
        <w:t>ed</w:t>
      </w:r>
      <w:r w:rsidRPr="00742F1B">
        <w:t xml:space="preserve"> </w:t>
      </w:r>
      <w:r w:rsidRPr="00D15DB0">
        <w:t>in trial balance reviews, reconciliations, and closing entries</w:t>
      </w:r>
      <w:r w:rsidRPr="00742F1B">
        <w:t>.</w:t>
      </w:r>
    </w:p>
    <w:p w14:paraId="259A15F9" w14:textId="77777777" w:rsidR="001E745D" w:rsidRDefault="001E745D" w:rsidP="0017045E">
      <w:pPr>
        <w:spacing w:after="0"/>
        <w:rPr>
          <w:b/>
          <w:bCs/>
        </w:rPr>
      </w:pPr>
    </w:p>
    <w:p w14:paraId="3B06CC6F" w14:textId="554E48F3" w:rsidR="0017045E" w:rsidRPr="003912FB" w:rsidRDefault="00EF36B3" w:rsidP="00E9624B">
      <w:pPr>
        <w:spacing w:after="0"/>
        <w:rPr>
          <w:b/>
          <w:bCs/>
          <w:u w:val="single"/>
        </w:rPr>
      </w:pPr>
      <w:r w:rsidRPr="003912FB">
        <w:rPr>
          <w:b/>
          <w:bCs/>
          <w:u w:val="single"/>
        </w:rPr>
        <w:t>Education and Certification</w:t>
      </w:r>
    </w:p>
    <w:p w14:paraId="195B920D" w14:textId="1DA9E618" w:rsidR="0098082D" w:rsidRDefault="00ED4A68" w:rsidP="0098082D">
      <w:pPr>
        <w:pStyle w:val="ListParagraph"/>
        <w:numPr>
          <w:ilvl w:val="0"/>
          <w:numId w:val="9"/>
        </w:numPr>
        <w:spacing w:after="0"/>
      </w:pPr>
      <w:r>
        <w:t xml:space="preserve">Postgraduate Diploma </w:t>
      </w:r>
      <w:proofErr w:type="gramStart"/>
      <w:r>
        <w:t xml:space="preserve">in </w:t>
      </w:r>
      <w:r w:rsidR="0098082D" w:rsidRPr="0098082D">
        <w:t xml:space="preserve"> Project</w:t>
      </w:r>
      <w:proofErr w:type="gramEnd"/>
      <w:r w:rsidR="0098082D" w:rsidRPr="0098082D">
        <w:t xml:space="preserve"> </w:t>
      </w:r>
      <w:r>
        <w:t xml:space="preserve">Planning and </w:t>
      </w:r>
      <w:r w:rsidR="0098082D" w:rsidRPr="0098082D">
        <w:t>Management</w:t>
      </w:r>
      <w:proofErr w:type="gramStart"/>
      <w:r>
        <w:t>,</w:t>
      </w:r>
      <w:r w:rsidR="0098082D" w:rsidRPr="0098082D">
        <w:t xml:space="preserve"> </w:t>
      </w:r>
      <w:r w:rsidR="0098082D">
        <w:t>,</w:t>
      </w:r>
      <w:proofErr w:type="gramEnd"/>
      <w:r w:rsidR="0098082D" w:rsidRPr="0098082D">
        <w:rPr>
          <w:rFonts w:ascii="Times New Roman" w:hAnsi="Times New Roman" w:cs="Times New Roman"/>
          <w:sz w:val="24"/>
        </w:rPr>
        <w:t xml:space="preserve"> </w:t>
      </w:r>
      <w:r>
        <w:t xml:space="preserve">Uganda Management Institute (WES </w:t>
      </w:r>
      <w:proofErr w:type="spellStart"/>
      <w:proofErr w:type="gramStart"/>
      <w:r>
        <w:t>aacredited</w:t>
      </w:r>
      <w:proofErr w:type="spellEnd"/>
      <w:r>
        <w:t>)</w:t>
      </w:r>
      <w:r w:rsidR="0098082D">
        <w:t xml:space="preserve">   </w:t>
      </w:r>
      <w:proofErr w:type="gramEnd"/>
      <w:r w:rsidR="0098082D">
        <w:t xml:space="preserve">     </w:t>
      </w:r>
      <w:r w:rsidR="00095B9B">
        <w:t xml:space="preserve">        </w:t>
      </w:r>
      <w:r w:rsidR="0098082D">
        <w:t xml:space="preserve">  201</w:t>
      </w:r>
      <w:r>
        <w:t>6</w:t>
      </w:r>
    </w:p>
    <w:p w14:paraId="698F7308" w14:textId="77777777" w:rsidR="00812648" w:rsidRDefault="0098082D" w:rsidP="00812648">
      <w:pPr>
        <w:pStyle w:val="ListParagraph"/>
        <w:numPr>
          <w:ilvl w:val="0"/>
          <w:numId w:val="9"/>
        </w:numPr>
        <w:spacing w:after="0"/>
      </w:pPr>
      <w:r w:rsidRPr="0098082D">
        <w:t>Bachelor of Commerce</w:t>
      </w:r>
      <w:r>
        <w:t>,</w:t>
      </w:r>
      <w:r w:rsidRPr="0098082D">
        <w:rPr>
          <w:rFonts w:ascii="Times New Roman" w:hAnsi="Times New Roman" w:cs="Times New Roman"/>
          <w:sz w:val="24"/>
        </w:rPr>
        <w:t xml:space="preserve"> </w:t>
      </w:r>
      <w:r w:rsidR="002F2841">
        <w:t>Makerere</w:t>
      </w:r>
      <w:r w:rsidRPr="0098082D">
        <w:t xml:space="preserve"> University, </w:t>
      </w:r>
      <w:r w:rsidR="00566C86">
        <w:t>Uganda</w:t>
      </w:r>
      <w:r>
        <w:t xml:space="preserve">    </w:t>
      </w:r>
      <w:proofErr w:type="gramStart"/>
      <w:r>
        <w:t xml:space="preserve">   </w:t>
      </w:r>
      <w:r w:rsidR="00ED4A68">
        <w:t>(</w:t>
      </w:r>
      <w:proofErr w:type="gramEnd"/>
      <w:r w:rsidR="00ED4A68">
        <w:t>WES accredited)</w:t>
      </w:r>
      <w:r>
        <w:t xml:space="preserve"> </w:t>
      </w:r>
      <w:r w:rsidR="00812648">
        <w:t>2012</w:t>
      </w:r>
      <w:r>
        <w:t xml:space="preserve">                                                  </w:t>
      </w:r>
    </w:p>
    <w:p w14:paraId="1C23D198" w14:textId="77777777" w:rsidR="00812648" w:rsidRDefault="00812648" w:rsidP="00C73E7F">
      <w:pPr>
        <w:pStyle w:val="ListParagraph"/>
        <w:spacing w:after="0"/>
      </w:pPr>
    </w:p>
    <w:p w14:paraId="371F4078" w14:textId="308006E4" w:rsidR="00812648" w:rsidRPr="000A2F18" w:rsidRDefault="00812648" w:rsidP="00812648">
      <w:pPr>
        <w:spacing w:after="0"/>
        <w:rPr>
          <w:b/>
          <w:bCs/>
          <w:u w:val="single"/>
        </w:rPr>
      </w:pPr>
      <w:r w:rsidRPr="000A2F18">
        <w:rPr>
          <w:b/>
          <w:bCs/>
          <w:u w:val="single"/>
        </w:rPr>
        <w:t>Volunteer</w:t>
      </w:r>
    </w:p>
    <w:p w14:paraId="22F75227" w14:textId="4CCE5739" w:rsidR="00812648" w:rsidRDefault="000A2F18" w:rsidP="00C73E7F">
      <w:pPr>
        <w:pStyle w:val="ListParagraph"/>
        <w:numPr>
          <w:ilvl w:val="0"/>
          <w:numId w:val="17"/>
        </w:numPr>
        <w:spacing w:after="0"/>
      </w:pPr>
      <w:r>
        <w:t xml:space="preserve">True Davidson Acres Retirement </w:t>
      </w:r>
      <w:r w:rsidR="005F44DC">
        <w:t>Home (2023 – 2024)</w:t>
      </w:r>
    </w:p>
    <w:p w14:paraId="1CEE10C9" w14:textId="77777777" w:rsidR="00812648" w:rsidRDefault="00812648" w:rsidP="005F44DC">
      <w:pPr>
        <w:pStyle w:val="ListParagraph"/>
        <w:spacing w:after="0"/>
      </w:pPr>
    </w:p>
    <w:p w14:paraId="29051F21" w14:textId="0680F971" w:rsidR="0017045E" w:rsidRDefault="00B9168E" w:rsidP="00812648">
      <w:pPr>
        <w:spacing w:after="0"/>
      </w:pPr>
      <w:r w:rsidRPr="00812648">
        <w:rPr>
          <w:b/>
        </w:rPr>
        <w:t>References a</w:t>
      </w:r>
      <w:r w:rsidR="0017045E" w:rsidRPr="00812648">
        <w:rPr>
          <w:b/>
        </w:rPr>
        <w:t>vailable upon request.</w:t>
      </w:r>
    </w:p>
    <w:sectPr w:rsidR="0017045E" w:rsidSect="007B699C">
      <w:pgSz w:w="12240" w:h="15840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0745"/>
    <w:multiLevelType w:val="hybridMultilevel"/>
    <w:tmpl w:val="3A0C4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6F7"/>
    <w:multiLevelType w:val="hybridMultilevel"/>
    <w:tmpl w:val="A6B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E86"/>
    <w:multiLevelType w:val="hybridMultilevel"/>
    <w:tmpl w:val="B9FC7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0DA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6B16C85"/>
    <w:multiLevelType w:val="hybridMultilevel"/>
    <w:tmpl w:val="FE6AF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8657F"/>
    <w:multiLevelType w:val="hybridMultilevel"/>
    <w:tmpl w:val="F2A66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5A0E"/>
    <w:multiLevelType w:val="hybridMultilevel"/>
    <w:tmpl w:val="058AE6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455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466CD8"/>
    <w:multiLevelType w:val="hybridMultilevel"/>
    <w:tmpl w:val="B3D8DB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E16F9"/>
    <w:multiLevelType w:val="hybridMultilevel"/>
    <w:tmpl w:val="53820F0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053BC"/>
    <w:multiLevelType w:val="hybridMultilevel"/>
    <w:tmpl w:val="17CC2E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77C01"/>
    <w:multiLevelType w:val="hybridMultilevel"/>
    <w:tmpl w:val="11AA1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61467"/>
    <w:multiLevelType w:val="hybridMultilevel"/>
    <w:tmpl w:val="124434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43A26"/>
    <w:multiLevelType w:val="hybridMultilevel"/>
    <w:tmpl w:val="0C7AF9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5579F"/>
    <w:multiLevelType w:val="hybridMultilevel"/>
    <w:tmpl w:val="67326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E29EB"/>
    <w:multiLevelType w:val="hybridMultilevel"/>
    <w:tmpl w:val="BCDE3780"/>
    <w:lvl w:ilvl="0" w:tplc="9DD478FE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6C74C">
      <w:start w:val="1"/>
      <w:numFmt w:val="bullet"/>
      <w:lvlText w:val="o"/>
      <w:lvlJc w:val="left"/>
      <w:pPr>
        <w:ind w:left="1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BAEC14">
      <w:start w:val="1"/>
      <w:numFmt w:val="bullet"/>
      <w:lvlText w:val="▪"/>
      <w:lvlJc w:val="left"/>
      <w:pPr>
        <w:ind w:left="2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AED9A">
      <w:start w:val="1"/>
      <w:numFmt w:val="bullet"/>
      <w:lvlText w:val="•"/>
      <w:lvlJc w:val="left"/>
      <w:pPr>
        <w:ind w:left="3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0E5588">
      <w:start w:val="1"/>
      <w:numFmt w:val="bullet"/>
      <w:lvlText w:val="o"/>
      <w:lvlJc w:val="left"/>
      <w:pPr>
        <w:ind w:left="3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2AC5C">
      <w:start w:val="1"/>
      <w:numFmt w:val="bullet"/>
      <w:lvlText w:val="▪"/>
      <w:lvlJc w:val="left"/>
      <w:pPr>
        <w:ind w:left="4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C1C86">
      <w:start w:val="1"/>
      <w:numFmt w:val="bullet"/>
      <w:lvlText w:val="•"/>
      <w:lvlJc w:val="left"/>
      <w:pPr>
        <w:ind w:left="5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424B20">
      <w:start w:val="1"/>
      <w:numFmt w:val="bullet"/>
      <w:lvlText w:val="o"/>
      <w:lvlJc w:val="left"/>
      <w:pPr>
        <w:ind w:left="5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0B1E4">
      <w:start w:val="1"/>
      <w:numFmt w:val="bullet"/>
      <w:lvlText w:val="▪"/>
      <w:lvlJc w:val="left"/>
      <w:pPr>
        <w:ind w:left="6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8006AC"/>
    <w:multiLevelType w:val="hybridMultilevel"/>
    <w:tmpl w:val="481CEFD8"/>
    <w:lvl w:ilvl="0" w:tplc="C1B25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D04D0"/>
    <w:multiLevelType w:val="hybridMultilevel"/>
    <w:tmpl w:val="97A88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652B6"/>
    <w:multiLevelType w:val="hybridMultilevel"/>
    <w:tmpl w:val="A80C3E9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7424">
    <w:abstractNumId w:val="4"/>
  </w:num>
  <w:num w:numId="2" w16cid:durableId="573047135">
    <w:abstractNumId w:val="3"/>
  </w:num>
  <w:num w:numId="3" w16cid:durableId="1123309753">
    <w:abstractNumId w:val="7"/>
  </w:num>
  <w:num w:numId="4" w16cid:durableId="1097559863">
    <w:abstractNumId w:val="2"/>
  </w:num>
  <w:num w:numId="5" w16cid:durableId="143857941">
    <w:abstractNumId w:val="5"/>
  </w:num>
  <w:num w:numId="6" w16cid:durableId="390469391">
    <w:abstractNumId w:val="8"/>
  </w:num>
  <w:num w:numId="7" w16cid:durableId="757408567">
    <w:abstractNumId w:val="0"/>
  </w:num>
  <w:num w:numId="8" w16cid:durableId="1624381826">
    <w:abstractNumId w:val="11"/>
  </w:num>
  <w:num w:numId="9" w16cid:durableId="1460101339">
    <w:abstractNumId w:val="9"/>
  </w:num>
  <w:num w:numId="10" w16cid:durableId="1585720876">
    <w:abstractNumId w:val="18"/>
  </w:num>
  <w:num w:numId="11" w16cid:durableId="547689433">
    <w:abstractNumId w:val="12"/>
  </w:num>
  <w:num w:numId="12" w16cid:durableId="253828574">
    <w:abstractNumId w:val="13"/>
  </w:num>
  <w:num w:numId="13" w16cid:durableId="855273596">
    <w:abstractNumId w:val="17"/>
  </w:num>
  <w:num w:numId="14" w16cid:durableId="1545409532">
    <w:abstractNumId w:val="14"/>
  </w:num>
  <w:num w:numId="15" w16cid:durableId="1029456675">
    <w:abstractNumId w:val="16"/>
  </w:num>
  <w:num w:numId="16" w16cid:durableId="646934532">
    <w:abstractNumId w:val="1"/>
  </w:num>
  <w:num w:numId="17" w16cid:durableId="1205947305">
    <w:abstractNumId w:val="10"/>
  </w:num>
  <w:num w:numId="18" w16cid:durableId="1597979973">
    <w:abstractNumId w:val="6"/>
  </w:num>
  <w:num w:numId="19" w16cid:durableId="2115981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5E"/>
    <w:rsid w:val="00095B9B"/>
    <w:rsid w:val="000964F1"/>
    <w:rsid w:val="000A2F18"/>
    <w:rsid w:val="000E01C0"/>
    <w:rsid w:val="000F1EDC"/>
    <w:rsid w:val="00101BAA"/>
    <w:rsid w:val="00152993"/>
    <w:rsid w:val="0017045E"/>
    <w:rsid w:val="001D43E1"/>
    <w:rsid w:val="001D6AF4"/>
    <w:rsid w:val="001E5B23"/>
    <w:rsid w:val="001E745D"/>
    <w:rsid w:val="001F3D68"/>
    <w:rsid w:val="001F5790"/>
    <w:rsid w:val="00241BB1"/>
    <w:rsid w:val="00266600"/>
    <w:rsid w:val="00282D25"/>
    <w:rsid w:val="00294667"/>
    <w:rsid w:val="002B5FE7"/>
    <w:rsid w:val="002F2841"/>
    <w:rsid w:val="00311ACC"/>
    <w:rsid w:val="00366A30"/>
    <w:rsid w:val="003912FB"/>
    <w:rsid w:val="003B5C1A"/>
    <w:rsid w:val="00444D18"/>
    <w:rsid w:val="00456096"/>
    <w:rsid w:val="00475CF7"/>
    <w:rsid w:val="004771A6"/>
    <w:rsid w:val="00477B72"/>
    <w:rsid w:val="004861C8"/>
    <w:rsid w:val="004A38F4"/>
    <w:rsid w:val="004A49FB"/>
    <w:rsid w:val="004C3EC7"/>
    <w:rsid w:val="004C3F76"/>
    <w:rsid w:val="00505DA0"/>
    <w:rsid w:val="00566C86"/>
    <w:rsid w:val="00581FE7"/>
    <w:rsid w:val="005848C4"/>
    <w:rsid w:val="005A1935"/>
    <w:rsid w:val="005B23D2"/>
    <w:rsid w:val="005E0396"/>
    <w:rsid w:val="005E4925"/>
    <w:rsid w:val="005F44DC"/>
    <w:rsid w:val="006145FA"/>
    <w:rsid w:val="006249BD"/>
    <w:rsid w:val="00665A83"/>
    <w:rsid w:val="00666222"/>
    <w:rsid w:val="006A3C7E"/>
    <w:rsid w:val="006A6A09"/>
    <w:rsid w:val="00707704"/>
    <w:rsid w:val="00742F1B"/>
    <w:rsid w:val="00747C99"/>
    <w:rsid w:val="00750191"/>
    <w:rsid w:val="00761C85"/>
    <w:rsid w:val="007B699C"/>
    <w:rsid w:val="007C15D7"/>
    <w:rsid w:val="00807BD2"/>
    <w:rsid w:val="00812648"/>
    <w:rsid w:val="008312D5"/>
    <w:rsid w:val="00894C39"/>
    <w:rsid w:val="008B235E"/>
    <w:rsid w:val="008B4703"/>
    <w:rsid w:val="008C03B7"/>
    <w:rsid w:val="00957630"/>
    <w:rsid w:val="0098082D"/>
    <w:rsid w:val="00997E9B"/>
    <w:rsid w:val="009D0535"/>
    <w:rsid w:val="009F09D6"/>
    <w:rsid w:val="00A36896"/>
    <w:rsid w:val="00A831F7"/>
    <w:rsid w:val="00A9489D"/>
    <w:rsid w:val="00AE3571"/>
    <w:rsid w:val="00AE681B"/>
    <w:rsid w:val="00B12372"/>
    <w:rsid w:val="00B22A12"/>
    <w:rsid w:val="00B27AB4"/>
    <w:rsid w:val="00B43D34"/>
    <w:rsid w:val="00B91289"/>
    <w:rsid w:val="00B9168E"/>
    <w:rsid w:val="00BC08E0"/>
    <w:rsid w:val="00BE48A0"/>
    <w:rsid w:val="00BF1957"/>
    <w:rsid w:val="00C27243"/>
    <w:rsid w:val="00C510D4"/>
    <w:rsid w:val="00C73E7F"/>
    <w:rsid w:val="00CE43B9"/>
    <w:rsid w:val="00D039BE"/>
    <w:rsid w:val="00D1381A"/>
    <w:rsid w:val="00D15DB0"/>
    <w:rsid w:val="00D6334B"/>
    <w:rsid w:val="00DA6EF3"/>
    <w:rsid w:val="00DB7EF0"/>
    <w:rsid w:val="00DD6AC3"/>
    <w:rsid w:val="00E001BA"/>
    <w:rsid w:val="00E049DE"/>
    <w:rsid w:val="00E11217"/>
    <w:rsid w:val="00E941E3"/>
    <w:rsid w:val="00E9624B"/>
    <w:rsid w:val="00ED4A68"/>
    <w:rsid w:val="00EE4862"/>
    <w:rsid w:val="00EF14FC"/>
    <w:rsid w:val="00EF36B3"/>
    <w:rsid w:val="00F05E24"/>
    <w:rsid w:val="00F331F4"/>
    <w:rsid w:val="00F4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343D"/>
  <w15:chartTrackingRefBased/>
  <w15:docId w15:val="{773DBC7E-D917-418D-93BF-38ECFFE9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4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045E"/>
    <w:pPr>
      <w:ind w:left="720"/>
      <w:contextualSpacing/>
    </w:pPr>
  </w:style>
  <w:style w:type="paragraph" w:customStyle="1" w:styleId="Default">
    <w:name w:val="Default"/>
    <w:rsid w:val="00AE3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paragraph" w:styleId="NoSpacing">
    <w:name w:val="No Spacing"/>
    <w:uiPriority w:val="1"/>
    <w:qFormat/>
    <w:rsid w:val="004771A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E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DA6EF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e3dd5e-05c8-4a6e-9772-3bf83cfe18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9E2E64BCDB648BB8990D4B68B2FD7" ma:contentTypeVersion="14" ma:contentTypeDescription="Create a new document." ma:contentTypeScope="" ma:versionID="ce0968563d73725102c8f6c584a3a618">
  <xsd:schema xmlns:xsd="http://www.w3.org/2001/XMLSchema" xmlns:xs="http://www.w3.org/2001/XMLSchema" xmlns:p="http://schemas.microsoft.com/office/2006/metadata/properties" xmlns:ns3="a536be0f-f98d-41c4-b8e9-321690076ada" xmlns:ns4="dee3dd5e-05c8-4a6e-9772-3bf83cfe18e7" targetNamespace="http://schemas.microsoft.com/office/2006/metadata/properties" ma:root="true" ma:fieldsID="94a7c8e986979da58631fc656ed9bcd5" ns3:_="" ns4:_="">
    <xsd:import namespace="a536be0f-f98d-41c4-b8e9-321690076ada"/>
    <xsd:import namespace="dee3dd5e-05c8-4a6e-9772-3bf83cfe18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6be0f-f98d-41c4-b8e9-321690076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3dd5e-05c8-4a6e-9772-3bf83cfe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D39F8-6F59-419E-B1CC-5DCC06D2A571}">
  <ds:schemaRefs>
    <ds:schemaRef ds:uri="http://schemas.microsoft.com/office/2006/metadata/properties"/>
    <ds:schemaRef ds:uri="http://schemas.microsoft.com/office/infopath/2007/PartnerControls"/>
    <ds:schemaRef ds:uri="dee3dd5e-05c8-4a6e-9772-3bf83cfe18e7"/>
  </ds:schemaRefs>
</ds:datastoreItem>
</file>

<file path=customXml/itemProps2.xml><?xml version="1.0" encoding="utf-8"?>
<ds:datastoreItem xmlns:ds="http://schemas.openxmlformats.org/officeDocument/2006/customXml" ds:itemID="{392CE017-3638-448C-B715-7FD4169FA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6B5CB-2CD1-47C1-87DE-6290599CF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6be0f-f98d-41c4-b8e9-321690076ada"/>
    <ds:schemaRef ds:uri="dee3dd5e-05c8-4a6e-9772-3bf83cfe1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Ellah Namu</cp:lastModifiedBy>
  <cp:revision>108</cp:revision>
  <dcterms:created xsi:type="dcterms:W3CDTF">2025-10-16T16:58:00Z</dcterms:created>
  <dcterms:modified xsi:type="dcterms:W3CDTF">2025-11-07T23:24:00Z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0x0101003D59E2E64BCDB648BB8990D4B68B2FD7</vt:lpwstr>
  </property>
</Properties>
</file>